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C0" w:rsidRPr="00C90BFA" w:rsidRDefault="007449C0" w:rsidP="007449C0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ДОГОВОР </w:t>
      </w: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br/>
        <w:t>дарения доли квартиры</w:t>
      </w:r>
    </w:p>
    <w:p w:rsidR="007449C0" w:rsidRPr="00C90BFA" w:rsidRDefault="007449C0" w:rsidP="007449C0">
      <w:pPr>
        <w:shd w:val="clear" w:color="auto" w:fill="FFFFFF"/>
        <w:spacing w:before="113" w:after="240" w:line="240" w:lineRule="auto"/>
        <w:ind w:left="113" w:right="113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  <w:t>Россия, город Ростов-на-Дону, двадцать восьмое января две тысячи семнадцатого года</w:t>
      </w:r>
    </w:p>
    <w:p w:rsidR="007449C0" w:rsidRPr="00C90BFA" w:rsidRDefault="007449C0" w:rsidP="007449C0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proofErr w:type="gramStart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Мы, нижеподписавшиеся: гражданин Петров Петр Петрович, 20 ноября 1968 года рождения, паспорт: серия 60 03, № 150345, выдан 10.04.2003г. ОВД Первомайского района г. Ростова-на-Дону, код подразделения 612-054, зарегистрированный по адресу: г. Ростов-на-Дону, улица Красноармейская, дом № 61, кв. № 10, именуемый в дальнейшем "Даритель", с одной стороны и гражданин Иванов Иван Иванович, 15 марта 1978 года рождения, паспорт: серия 60 05, № 280567</w:t>
      </w:r>
      <w:proofErr w:type="gramEnd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, выдан 05.07.2005г. ОВД Кировского района г. Ростова-на-Дону, код подразделения 612-052, зарегистрированный по адресу: г</w:t>
      </w:r>
      <w:proofErr w:type="gramStart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.Р</w:t>
      </w:r>
      <w:proofErr w:type="gramEnd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остов-на-Дону, переулок Газетный, дом № 75, кв. № 23, именуемый в дальнейшем "Одаряемый", с другой стороны, заключили настоящий договор о нижеследующем: 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1.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 </w:t>
      </w:r>
      <w:proofErr w:type="gramStart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Даритель безвозмездно передает в собственность Одаряемому (дарит), а Одаряемый принимает в дар от Дарителя 1/2 (одну вторую) долю, в праве общей долевой собственности на жилую квартиру № 32 (тридцать два), в литере "А", находящуюся по адресу: город Ростов-на-Дону, улица Комсомольская, дом № 57 (пятьдесят семь) и имеющую кадастровый номер 61:55:00310225:13:2/5. 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2.</w:t>
      </w:r>
      <w:proofErr w:type="gramEnd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 </w:t>
      </w:r>
      <w:proofErr w:type="gramStart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Квартира, в которой отчуждается вышеуказанная 1/2 доля состоит из двух жилых комнат, кухни, ванной комнаты, туалета и коридора, общей площадью 45,6 (сорок пять целых и шесть десятых) кв. м., в т.ч. жилой площадью 34,2 (тридцать четыре целых и две десятых) кв.м., расположена на втором этаже пятиэтажного кирпичного жилого дома (имеется балкон), что подтверждается кадастровым паспортом помещения, выданным</w:t>
      </w:r>
      <w:proofErr w:type="gramEnd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13.01.2017 г. Управлением Федеральной службы государственной регистрации, кадастра и картографии по Ростовской области и техническим паспортом, выданным 15.01.2017 г. Бюро технической инвентаризации г. Ростова-на-Дону. 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3.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 </w:t>
      </w:r>
      <w:proofErr w:type="gramStart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Отчуждаемая 1/2 доля, в праве общей долевой собственности на вышеуказанную квартиру принадлежит Дарителю на праве общей долевой собственности на основании </w:t>
      </w:r>
      <w:hyperlink r:id="rId4" w:tgtFrame="_blank" w:tooltip="Образец Договора купли-продажи квартиры" w:history="1">
        <w:r w:rsidRPr="00C90BFA">
          <w:rPr>
            <w:rFonts w:ascii="Times New Roman" w:eastAsia="Times New Roman" w:hAnsi="Times New Roman" w:cs="Times New Roman"/>
            <w:b/>
            <w:bCs/>
            <w:color w:val="2F5CBF"/>
            <w:sz w:val="24"/>
            <w:szCs w:val="24"/>
          </w:rPr>
          <w:t>Договора</w:t>
        </w:r>
      </w:hyperlink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 купли-продажи квартиры от 24.07.2008г., что подтверждается Свидетельством о государственной регистрации права: серия 61-АН номер 132548, выданным 27.08.2008г. Управлением Федеральной службы государственной регистрации, кадастра и картографии по Ростовской области. 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4.</w:t>
      </w:r>
      <w:proofErr w:type="gramEnd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 Даритель гарантирует, что на момент подписания настоящего договора, отчуждаемая 1/2 доля, в праве общей долевой собственности на вышеуказанную квартиру, никому другому не продана, не подарена, не заложена, в споре, под арестом и запрещением не состоит и свободна от каких-либо прав третьих лиц. 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5.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 На момент подписания настоящего договора, граждан, зарегистрированных в вышеуказанной квартире как по месту жительства или как по месту пребывания, не имеется, что подтверждается справкой ___(организация)___, от 20.01.2017 г. 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6.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 Передача отчуждаемой 1/2 доли квартиры Дарителем и принятие её Одаряемым, состоялась до подписания настоящего договора. Квартира, в которой отчуждается 1/2 доля,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</w:t>
      </w:r>
      <w:proofErr w:type="gramStart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Одаряемому</w:t>
      </w:r>
      <w:proofErr w:type="gramEnd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переданы ключи от указанной квартиры, а также кадастровый паспорт 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lastRenderedPageBreak/>
        <w:t>помещения и документы, подтверждающие оплату коммунальных услуг. 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7.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 Стороны настоящего договора пришли к соглашению о том, что настоящий договор имеет силу акта приёма-передачи отчуждаемой 1/2 доли квартиры и с момента подписания настоящего договора обязанность Дарителя по передаче Одаряемому отчуждаемой 1/2 доли квартиры считается исполненной. 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8.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 В соответствии со статьей 131 Гражданского кодекса РФ переход права собственности на отчуждаемую 1/2 долю вышеуказанной квартиры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9.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 Право общей долевой собственности на 1/2 долю вышеуказанной квартиры возникает у Одаряемого с момента регистрации этого права в Едином государственном реестре прав на недвижимое имущество и сделок с ним. 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10.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 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1/2 долю вышеуказанной квартиры несет Одаряемый. 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11.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 Настоящий договор считается заключенным с момента подписания его сторонами договора. 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12.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 Настоящий договор составлен в трех экземплярах, один их которых вручается Одаряемому, второй - Дарителю, а третий экземпляр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7449C0" w:rsidRPr="00C90BFA" w:rsidRDefault="007449C0" w:rsidP="007449C0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  <w:r w:rsidRPr="00C90BFA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ПОДПИСИ СТОРОН:</w:t>
      </w:r>
    </w:p>
    <w:p w:rsidR="007449C0" w:rsidRPr="00C90BFA" w:rsidRDefault="007449C0" w:rsidP="0074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B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49C0" w:rsidRPr="00C90BFA" w:rsidRDefault="007449C0" w:rsidP="007449C0">
      <w:pPr>
        <w:shd w:val="clear" w:color="auto" w:fill="FFFFFF"/>
        <w:spacing w:before="113" w:after="113" w:line="240" w:lineRule="auto"/>
        <w:ind w:left="113" w:right="113"/>
        <w:jc w:val="center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>Даритель -    ___(подпись)___</w:t>
      </w:r>
      <w:proofErr w:type="gramStart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:</w:t>
      </w:r>
      <w:proofErr w:type="gramEnd"/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t xml:space="preserve"> ______(фамилия, имя, отчество полностью)________________________</w:t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</w:r>
      <w:r w:rsidRPr="00C90BFA">
        <w:rPr>
          <w:rFonts w:ascii="Times New Roman" w:eastAsia="Times New Roman" w:hAnsi="Times New Roman" w:cs="Times New Roman"/>
          <w:color w:val="003366"/>
          <w:sz w:val="24"/>
          <w:szCs w:val="24"/>
        </w:rPr>
        <w:br/>
        <w:t>Одаряемый - ___(подпись)___ : ______(фамилия, имя, отчество полностью)________________________</w:t>
      </w:r>
    </w:p>
    <w:p w:rsidR="007C104B" w:rsidRDefault="007C104B"/>
    <w:sectPr w:rsidR="007C104B" w:rsidSect="007E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449C0"/>
    <w:rsid w:val="000F45EA"/>
    <w:rsid w:val="007449C0"/>
    <w:rsid w:val="007C104B"/>
    <w:rsid w:val="007E3F10"/>
    <w:rsid w:val="00B02808"/>
    <w:rsid w:val="00C9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10"/>
  </w:style>
  <w:style w:type="paragraph" w:styleId="4">
    <w:name w:val="heading 4"/>
    <w:basedOn w:val="a"/>
    <w:link w:val="40"/>
    <w:uiPriority w:val="9"/>
    <w:qFormat/>
    <w:rsid w:val="00744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49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449C0"/>
  </w:style>
  <w:style w:type="paragraph" w:customStyle="1" w:styleId="pstyle2">
    <w:name w:val="pstyle2"/>
    <w:basedOn w:val="a"/>
    <w:rsid w:val="007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tyle1">
    <w:name w:val="pstyle1"/>
    <w:basedOn w:val="a"/>
    <w:rsid w:val="007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7449C0"/>
    <w:rPr>
      <w:color w:val="0000FF"/>
      <w:u w:val="single"/>
    </w:rPr>
  </w:style>
  <w:style w:type="table" w:styleId="a4">
    <w:name w:val="Table Grid"/>
    <w:basedOn w:val="a1"/>
    <w:rsid w:val="000F45E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ekt-007.ru/dogovor/dogovor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4</DocSecurity>
  <Lines>34</Lines>
  <Paragraphs>9</Paragraphs>
  <ScaleCrop>false</ScaleCrop>
  <Company>Grizli777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D&amp;K</dc:creator>
  <cp:lastModifiedBy>Elena</cp:lastModifiedBy>
  <cp:revision>2</cp:revision>
  <dcterms:created xsi:type="dcterms:W3CDTF">2020-01-18T07:59:00Z</dcterms:created>
  <dcterms:modified xsi:type="dcterms:W3CDTF">2020-01-18T07:59:00Z</dcterms:modified>
</cp:coreProperties>
</file>